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proofErr w:type="spellStart"/>
      <w:r w:rsidRPr="005A7986">
        <w:t>Agência</w:t>
      </w:r>
      <w:proofErr w:type="spellEnd"/>
      <w:r w:rsidRPr="005A7986">
        <w:t xml:space="preserve"> de Fomento do Estado do </w:t>
      </w:r>
      <w:proofErr w:type="spellStart"/>
      <w:r w:rsidRPr="005A7986">
        <w:t>Amazonas</w:t>
      </w:r>
      <w:proofErr w:type="spellEnd"/>
      <w:r w:rsidRPr="005A7986">
        <w:t xml:space="preserve">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proofErr w:type="spellStart"/>
      <w:r w:rsidRPr="005A7986">
        <w:t>Avenida</w:t>
      </w:r>
      <w:proofErr w:type="spellEnd"/>
      <w:r w:rsidRPr="005A7986">
        <w:t xml:space="preserve"> </w:t>
      </w:r>
      <w:proofErr w:type="spellStart"/>
      <w:r w:rsidRPr="005A7986">
        <w:t>Constantino</w:t>
      </w:r>
      <w:proofErr w:type="spellEnd"/>
      <w:r w:rsidRPr="005A7986">
        <w:t xml:space="preserve"> </w:t>
      </w:r>
      <w:proofErr w:type="spellStart"/>
      <w:r w:rsidRPr="005A7986">
        <w:t>Nery</w:t>
      </w:r>
      <w:proofErr w:type="spellEnd"/>
      <w:r w:rsidRPr="005A7986">
        <w:t>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1088E806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Ref.: MODALIDADE SIMILAR AO PREGÃO ELETRÔNICO Nº</w:t>
      </w:r>
      <w:r w:rsidRPr="00C21D3B">
        <w:rPr>
          <w:b/>
          <w:bCs/>
        </w:rPr>
        <w:t xml:space="preserve">. </w:t>
      </w:r>
      <w:r w:rsidR="00C21D3B" w:rsidRPr="00C21D3B">
        <w:rPr>
          <w:b/>
          <w:bCs/>
        </w:rPr>
        <w:t>22</w:t>
      </w:r>
      <w:r w:rsidRPr="00C21D3B">
        <w:rPr>
          <w:b/>
          <w:bCs/>
        </w:rPr>
        <w:t>/202</w:t>
      </w:r>
      <w:r w:rsidR="00575981" w:rsidRPr="00C21D3B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proofErr w:type="spellStart"/>
      <w:r w:rsidRPr="005A7986">
        <w:t>Prezados</w:t>
      </w:r>
      <w:proofErr w:type="spellEnd"/>
      <w:r w:rsidRPr="005A7986">
        <w:t xml:space="preserve"> </w:t>
      </w:r>
      <w:proofErr w:type="spellStart"/>
      <w:r w:rsidRPr="005A7986">
        <w:t>Senhores</w:t>
      </w:r>
      <w:proofErr w:type="spellEnd"/>
      <w:r w:rsidRPr="005A7986">
        <w:t>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proofErr w:type="spellStart"/>
      <w:r w:rsidRPr="005A7986">
        <w:t>Apresentamos</w:t>
      </w:r>
      <w:proofErr w:type="spellEnd"/>
      <w:r w:rsidRPr="005A7986">
        <w:t xml:space="preserve">, a seguir, </w:t>
      </w:r>
      <w:proofErr w:type="spellStart"/>
      <w:r w:rsidRPr="005A7986">
        <w:t>nossa</w:t>
      </w:r>
      <w:proofErr w:type="spellEnd"/>
      <w:r w:rsidRPr="005A7986">
        <w:t xml:space="preserve"> proposta de </w:t>
      </w:r>
      <w:proofErr w:type="spellStart"/>
      <w:r w:rsidRPr="005A7986">
        <w:t>preços</w:t>
      </w:r>
      <w:proofErr w:type="spellEnd"/>
      <w:r w:rsidRPr="005A7986">
        <w:t xml:space="preserve"> elaborada em </w:t>
      </w:r>
      <w:proofErr w:type="spellStart"/>
      <w:r w:rsidRPr="005A7986">
        <w:t>conformidade</w:t>
      </w:r>
      <w:proofErr w:type="spellEnd"/>
      <w:r w:rsidRPr="005A7986">
        <w:t xml:space="preserve"> com as </w:t>
      </w:r>
      <w:proofErr w:type="spellStart"/>
      <w:r w:rsidRPr="005A7986">
        <w:t>especificações</w:t>
      </w:r>
      <w:proofErr w:type="spellEnd"/>
      <w:r w:rsidRPr="005A7986">
        <w:t xml:space="preserve"> </w:t>
      </w:r>
      <w:proofErr w:type="spellStart"/>
      <w:r w:rsidRPr="005A7986">
        <w:t>contidas</w:t>
      </w:r>
      <w:proofErr w:type="spellEnd"/>
      <w:r w:rsidRPr="005A7986">
        <w:t xml:space="preserve"> no </w:t>
      </w:r>
      <w:proofErr w:type="spellStart"/>
      <w:r w:rsidRPr="005A7986">
        <w:t>Edital</w:t>
      </w:r>
      <w:proofErr w:type="spellEnd"/>
      <w:r w:rsidRPr="005A7986">
        <w:t xml:space="preserve"> de </w:t>
      </w:r>
      <w:proofErr w:type="spellStart"/>
      <w:r w:rsidRPr="005A7986">
        <w:t>Licitação</w:t>
      </w:r>
      <w:proofErr w:type="spellEnd"/>
      <w:r w:rsidRPr="005A7986">
        <w:t xml:space="preserve"> em </w:t>
      </w:r>
      <w:proofErr w:type="spellStart"/>
      <w:r w:rsidRPr="005A7986">
        <w:t>referência</w:t>
      </w:r>
      <w:proofErr w:type="spellEnd"/>
      <w:r w:rsidRPr="005A7986">
        <w:t>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5A7986">
        <w:rPr>
          <w:b/>
          <w:bCs/>
        </w:rPr>
        <w:t>1. OBJETO E ESPECIFICAÇÃO</w:t>
      </w:r>
    </w:p>
    <w:tbl>
      <w:tblPr>
        <w:tblStyle w:val="Tabelacomgrade"/>
        <w:tblW w:w="8858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731"/>
        <w:gridCol w:w="3919"/>
        <w:gridCol w:w="1241"/>
        <w:gridCol w:w="1184"/>
        <w:gridCol w:w="16"/>
        <w:gridCol w:w="1168"/>
        <w:gridCol w:w="16"/>
      </w:tblGrid>
      <w:tr w:rsidR="00C21D3B" w:rsidRPr="00C21D3B" w14:paraId="56101E5D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Align w:val="center"/>
          </w:tcPr>
          <w:p w14:paraId="4934E2A7" w14:textId="77777777" w:rsidR="00C21D3B" w:rsidRPr="00C21D3B" w:rsidRDefault="00C21D3B" w:rsidP="00F44B60">
            <w:pPr>
              <w:spacing w:line="276" w:lineRule="auto"/>
              <w:ind w:right="-27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731" w:type="dxa"/>
            <w:vAlign w:val="center"/>
          </w:tcPr>
          <w:p w14:paraId="0CE8017B" w14:textId="77777777" w:rsidR="00C21D3B" w:rsidRPr="00C21D3B" w:rsidRDefault="00C21D3B" w:rsidP="00F44B60">
            <w:pPr>
              <w:spacing w:line="276" w:lineRule="auto"/>
              <w:ind w:left="-100" w:right="-119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SUBITEM</w:t>
            </w:r>
          </w:p>
        </w:tc>
        <w:tc>
          <w:tcPr>
            <w:tcW w:w="3919" w:type="dxa"/>
            <w:vAlign w:val="center"/>
          </w:tcPr>
          <w:p w14:paraId="3B8D72DF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 xml:space="preserve">DESCRIÇÃO – Taxa para as </w:t>
            </w:r>
            <w:proofErr w:type="spellStart"/>
            <w:r w:rsidRPr="00C21D3B">
              <w:rPr>
                <w:b/>
                <w:sz w:val="16"/>
                <w:szCs w:val="16"/>
              </w:rPr>
              <w:t>transações</w:t>
            </w:r>
            <w:proofErr w:type="spellEnd"/>
            <w:r w:rsidRPr="00C21D3B">
              <w:rPr>
                <w:b/>
                <w:sz w:val="16"/>
                <w:szCs w:val="16"/>
              </w:rPr>
              <w:t xml:space="preserve"> com </w:t>
            </w:r>
            <w:proofErr w:type="spellStart"/>
            <w:r w:rsidRPr="00C21D3B">
              <w:rPr>
                <w:b/>
                <w:sz w:val="16"/>
                <w:szCs w:val="16"/>
              </w:rPr>
              <w:t>antecipação</w:t>
            </w:r>
            <w:proofErr w:type="spellEnd"/>
            <w:r w:rsidRPr="00C21D3B">
              <w:rPr>
                <w:b/>
                <w:sz w:val="16"/>
                <w:szCs w:val="16"/>
              </w:rPr>
              <w:t xml:space="preserve"> do </w:t>
            </w:r>
            <w:proofErr w:type="spellStart"/>
            <w:r w:rsidRPr="00C21D3B">
              <w:rPr>
                <w:b/>
                <w:sz w:val="16"/>
                <w:szCs w:val="16"/>
              </w:rPr>
              <w:t>recebível</w:t>
            </w:r>
            <w:proofErr w:type="spellEnd"/>
            <w:r w:rsidRPr="00C21D3B">
              <w:rPr>
                <w:b/>
                <w:sz w:val="16"/>
                <w:szCs w:val="16"/>
              </w:rPr>
              <w:t xml:space="preserve"> (D+1)</w:t>
            </w:r>
          </w:p>
        </w:tc>
        <w:tc>
          <w:tcPr>
            <w:tcW w:w="1241" w:type="dxa"/>
            <w:vAlign w:val="center"/>
          </w:tcPr>
          <w:p w14:paraId="3C7CAEC7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VALOR ESTIMADO OPERACIONALIZAÇÃO</w:t>
            </w:r>
          </w:p>
          <w:p w14:paraId="1649D300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1184" w:type="dxa"/>
            <w:vAlign w:val="center"/>
          </w:tcPr>
          <w:p w14:paraId="29305E26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TAXA EM PERCENTUAL COBRADO PARA CADA OPERAÇÃO %</w:t>
            </w:r>
          </w:p>
          <w:p w14:paraId="3F98A5A8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1184" w:type="dxa"/>
            <w:gridSpan w:val="2"/>
            <w:vAlign w:val="center"/>
          </w:tcPr>
          <w:p w14:paraId="5E17ED4E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VALOR GLOBAL PARA CADA OPERAÇÃO</w:t>
            </w:r>
          </w:p>
          <w:p w14:paraId="56F7A9EB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(C)</w:t>
            </w:r>
          </w:p>
          <w:p w14:paraId="763E7B61" w14:textId="77777777" w:rsidR="00C21D3B" w:rsidRPr="00C21D3B" w:rsidRDefault="00C21D3B" w:rsidP="00F44B60">
            <w:pPr>
              <w:spacing w:line="276" w:lineRule="auto"/>
              <w:ind w:left="-81" w:right="-85"/>
              <w:jc w:val="center"/>
              <w:rPr>
                <w:b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(C=AXB)</w:t>
            </w:r>
          </w:p>
        </w:tc>
      </w:tr>
      <w:tr w:rsidR="00C21D3B" w:rsidRPr="00C21D3B" w14:paraId="2DF55C97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 w:val="restart"/>
            <w:vAlign w:val="center"/>
          </w:tcPr>
          <w:p w14:paraId="4369C5CE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</w:t>
            </w:r>
          </w:p>
        </w:tc>
        <w:tc>
          <w:tcPr>
            <w:tcW w:w="731" w:type="dxa"/>
            <w:vAlign w:val="center"/>
          </w:tcPr>
          <w:p w14:paraId="4BD63884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</w:t>
            </w:r>
          </w:p>
        </w:tc>
        <w:tc>
          <w:tcPr>
            <w:tcW w:w="3919" w:type="dxa"/>
            <w:vAlign w:val="center"/>
          </w:tcPr>
          <w:p w14:paraId="74430122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débito</w:t>
            </w:r>
            <w:proofErr w:type="spellEnd"/>
          </w:p>
        </w:tc>
        <w:tc>
          <w:tcPr>
            <w:tcW w:w="1241" w:type="dxa"/>
            <w:vAlign w:val="center"/>
          </w:tcPr>
          <w:p w14:paraId="498F65BE" w14:textId="77777777" w:rsidR="00C21D3B" w:rsidRPr="00C21D3B" w:rsidRDefault="00C21D3B" w:rsidP="00F44B60">
            <w:pPr>
              <w:spacing w:line="276" w:lineRule="auto"/>
              <w:ind w:right="51"/>
              <w:jc w:val="right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1D3F158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182A687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340DEFC9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38EDE6C5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19BAEC36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1.2</w:t>
            </w:r>
          </w:p>
        </w:tc>
        <w:tc>
          <w:tcPr>
            <w:tcW w:w="3919" w:type="dxa"/>
            <w:vAlign w:val="center"/>
          </w:tcPr>
          <w:p w14:paraId="33048286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PIX</w:t>
            </w:r>
          </w:p>
        </w:tc>
        <w:tc>
          <w:tcPr>
            <w:tcW w:w="1241" w:type="dxa"/>
          </w:tcPr>
          <w:p w14:paraId="4F101D47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8401B63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E6782B4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2728D540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15B4B4EF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508DF02B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1.3</w:t>
            </w:r>
          </w:p>
        </w:tc>
        <w:tc>
          <w:tcPr>
            <w:tcW w:w="3919" w:type="dxa"/>
            <w:vAlign w:val="center"/>
          </w:tcPr>
          <w:p w14:paraId="70437610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à vista </w:t>
            </w:r>
          </w:p>
        </w:tc>
        <w:tc>
          <w:tcPr>
            <w:tcW w:w="1241" w:type="dxa"/>
          </w:tcPr>
          <w:p w14:paraId="671538D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432D28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1CC4060D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77673167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6489B863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12739A64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1.4</w:t>
            </w:r>
          </w:p>
        </w:tc>
        <w:tc>
          <w:tcPr>
            <w:tcW w:w="3919" w:type="dxa"/>
            <w:vAlign w:val="center"/>
          </w:tcPr>
          <w:p w14:paraId="77F69B6F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02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4AB5D88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D3F84F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48DD9342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2E58B272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4CDF21DF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27233FC1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1.5</w:t>
            </w:r>
          </w:p>
        </w:tc>
        <w:tc>
          <w:tcPr>
            <w:tcW w:w="3919" w:type="dxa"/>
            <w:vAlign w:val="center"/>
          </w:tcPr>
          <w:p w14:paraId="0E519D7E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03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6C139E1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47A50F2E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2244395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140C14DC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1BC29236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126FF072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1.6</w:t>
            </w:r>
          </w:p>
        </w:tc>
        <w:tc>
          <w:tcPr>
            <w:tcW w:w="3919" w:type="dxa"/>
            <w:vAlign w:val="center"/>
          </w:tcPr>
          <w:p w14:paraId="6B67FC2F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04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0F428ED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076D7F3B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EB6C0B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61C10B36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2E88F060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567A4C0B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1.7</w:t>
            </w:r>
          </w:p>
        </w:tc>
        <w:tc>
          <w:tcPr>
            <w:tcW w:w="3919" w:type="dxa"/>
            <w:vAlign w:val="center"/>
          </w:tcPr>
          <w:p w14:paraId="2CC4328A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05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7DD3AB3A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3C5CBAC5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4C75E43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4D343A48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45D812C6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0D550EF3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1.8</w:t>
            </w:r>
          </w:p>
        </w:tc>
        <w:tc>
          <w:tcPr>
            <w:tcW w:w="3919" w:type="dxa"/>
            <w:vAlign w:val="center"/>
          </w:tcPr>
          <w:p w14:paraId="132B2BAA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06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7A36D2C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2440003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4655308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16B678FC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67ACCAAC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6AE8259D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1.9</w:t>
            </w:r>
          </w:p>
        </w:tc>
        <w:tc>
          <w:tcPr>
            <w:tcW w:w="3919" w:type="dxa"/>
            <w:vAlign w:val="center"/>
          </w:tcPr>
          <w:p w14:paraId="66F7DEE9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07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4E2F799E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0E598E9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1CC04226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3C4DE6F0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714C1277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0E6D64E8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1.10</w:t>
            </w:r>
          </w:p>
        </w:tc>
        <w:tc>
          <w:tcPr>
            <w:tcW w:w="3919" w:type="dxa"/>
            <w:vAlign w:val="center"/>
          </w:tcPr>
          <w:p w14:paraId="15C4CD8F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08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3A0EA00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5E1EAF92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5A424B41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20F92C02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13A1555D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2F5491E6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1.11</w:t>
            </w:r>
          </w:p>
        </w:tc>
        <w:tc>
          <w:tcPr>
            <w:tcW w:w="3919" w:type="dxa"/>
            <w:vAlign w:val="center"/>
          </w:tcPr>
          <w:p w14:paraId="5A6DF879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09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47E22494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49A22DD0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6DC45B8D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5335EEE2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1219FEE7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0A54A3E9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1.12</w:t>
            </w:r>
          </w:p>
        </w:tc>
        <w:tc>
          <w:tcPr>
            <w:tcW w:w="3919" w:type="dxa"/>
            <w:vAlign w:val="center"/>
          </w:tcPr>
          <w:p w14:paraId="6C20D9C3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10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434F0FEA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4B226A6F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25A09C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5C926BC8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571A3AE8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2452A8DB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1.13</w:t>
            </w:r>
          </w:p>
        </w:tc>
        <w:tc>
          <w:tcPr>
            <w:tcW w:w="3919" w:type="dxa"/>
            <w:vAlign w:val="center"/>
          </w:tcPr>
          <w:p w14:paraId="1224937B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11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</w:p>
        </w:tc>
        <w:tc>
          <w:tcPr>
            <w:tcW w:w="1241" w:type="dxa"/>
          </w:tcPr>
          <w:p w14:paraId="203A98D2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0305808B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0520F63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334BE8F3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783DB348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7213C7B1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1.14</w:t>
            </w:r>
          </w:p>
        </w:tc>
        <w:tc>
          <w:tcPr>
            <w:tcW w:w="3919" w:type="dxa"/>
            <w:vAlign w:val="center"/>
          </w:tcPr>
          <w:p w14:paraId="7BE0B8EC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MDR – </w:t>
            </w:r>
            <w:proofErr w:type="spellStart"/>
            <w:r w:rsidRPr="00C21D3B">
              <w:rPr>
                <w:sz w:val="16"/>
                <w:szCs w:val="16"/>
              </w:rPr>
              <w:t>função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crédito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  <w:proofErr w:type="spellStart"/>
            <w:r w:rsidRPr="00C21D3B">
              <w:rPr>
                <w:sz w:val="16"/>
                <w:szCs w:val="16"/>
              </w:rPr>
              <w:t>parcelado</w:t>
            </w:r>
            <w:proofErr w:type="spellEnd"/>
            <w:r w:rsidRPr="00C21D3B">
              <w:rPr>
                <w:sz w:val="16"/>
                <w:szCs w:val="16"/>
              </w:rPr>
              <w:t xml:space="preserve"> em 12 </w:t>
            </w:r>
            <w:proofErr w:type="spellStart"/>
            <w:r w:rsidRPr="00C21D3B">
              <w:rPr>
                <w:sz w:val="16"/>
                <w:szCs w:val="16"/>
              </w:rPr>
              <w:t>vezes</w:t>
            </w:r>
            <w:proofErr w:type="spellEnd"/>
            <w:r w:rsidRPr="00C21D3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41" w:type="dxa"/>
          </w:tcPr>
          <w:p w14:paraId="77233E07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1E0F7BF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5313A273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C21D3B" w14:paraId="65741159" w14:textId="77777777" w:rsidTr="00F44B60">
        <w:trPr>
          <w:gridAfter w:val="1"/>
          <w:wAfter w:w="16" w:type="dxa"/>
          <w:jc w:val="center"/>
        </w:trPr>
        <w:tc>
          <w:tcPr>
            <w:tcW w:w="583" w:type="dxa"/>
            <w:vMerge/>
            <w:vAlign w:val="center"/>
          </w:tcPr>
          <w:p w14:paraId="02347D96" w14:textId="77777777" w:rsidR="00C21D3B" w:rsidRPr="00C21D3B" w:rsidRDefault="00C21D3B" w:rsidP="00F44B60">
            <w:pPr>
              <w:spacing w:line="276" w:lineRule="auto"/>
              <w:ind w:right="49"/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14:paraId="32C285A9" w14:textId="77777777" w:rsidR="00C21D3B" w:rsidRPr="00C21D3B" w:rsidRDefault="00C21D3B" w:rsidP="00F44B60">
            <w:pPr>
              <w:spacing w:line="276" w:lineRule="auto"/>
              <w:ind w:left="-86" w:right="-40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1.15</w:t>
            </w:r>
          </w:p>
        </w:tc>
        <w:tc>
          <w:tcPr>
            <w:tcW w:w="3919" w:type="dxa"/>
            <w:vAlign w:val="center"/>
          </w:tcPr>
          <w:p w14:paraId="6B8E77A4" w14:textId="77777777" w:rsidR="00C21D3B" w:rsidRPr="00C21D3B" w:rsidRDefault="00C21D3B" w:rsidP="00F44B60">
            <w:pPr>
              <w:ind w:right="51"/>
              <w:jc w:val="both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 xml:space="preserve">Taxa </w:t>
            </w:r>
            <w:proofErr w:type="spellStart"/>
            <w:r w:rsidRPr="00C21D3B">
              <w:rPr>
                <w:sz w:val="16"/>
                <w:szCs w:val="16"/>
              </w:rPr>
              <w:t>Link</w:t>
            </w:r>
            <w:proofErr w:type="spellEnd"/>
            <w:r w:rsidRPr="00C21D3B">
              <w:rPr>
                <w:sz w:val="16"/>
                <w:szCs w:val="16"/>
              </w:rPr>
              <w:t xml:space="preserve"> de </w:t>
            </w:r>
            <w:proofErr w:type="spellStart"/>
            <w:r w:rsidRPr="00C21D3B">
              <w:rPr>
                <w:sz w:val="16"/>
                <w:szCs w:val="16"/>
              </w:rPr>
              <w:t>Pagamento</w:t>
            </w:r>
            <w:proofErr w:type="spellEnd"/>
          </w:p>
        </w:tc>
        <w:tc>
          <w:tcPr>
            <w:tcW w:w="1241" w:type="dxa"/>
          </w:tcPr>
          <w:p w14:paraId="5390B7DA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  <w:r w:rsidRPr="00C21D3B">
              <w:rPr>
                <w:sz w:val="16"/>
                <w:szCs w:val="16"/>
              </w:rPr>
              <w:t>R$ 48.000,00</w:t>
            </w:r>
          </w:p>
        </w:tc>
        <w:tc>
          <w:tcPr>
            <w:tcW w:w="1184" w:type="dxa"/>
          </w:tcPr>
          <w:p w14:paraId="71EA07F9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3A40DD3C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  <w:tr w:rsidR="00C21D3B" w:rsidRPr="00E66E62" w14:paraId="747A4D6B" w14:textId="77777777" w:rsidTr="00F44B60">
        <w:trPr>
          <w:trHeight w:val="454"/>
          <w:jc w:val="center"/>
        </w:trPr>
        <w:tc>
          <w:tcPr>
            <w:tcW w:w="7674" w:type="dxa"/>
            <w:gridSpan w:val="6"/>
            <w:vAlign w:val="center"/>
          </w:tcPr>
          <w:p w14:paraId="30CA7945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b/>
                <w:bCs/>
                <w:sz w:val="16"/>
                <w:szCs w:val="16"/>
              </w:rPr>
            </w:pPr>
            <w:r w:rsidRPr="00C21D3B">
              <w:rPr>
                <w:b/>
                <w:sz w:val="16"/>
                <w:szCs w:val="16"/>
              </w:rPr>
              <w:t>VALOR GLOBAL DA PROPOSTA (D)</w:t>
            </w:r>
          </w:p>
        </w:tc>
        <w:tc>
          <w:tcPr>
            <w:tcW w:w="1184" w:type="dxa"/>
            <w:gridSpan w:val="2"/>
          </w:tcPr>
          <w:p w14:paraId="629B2228" w14:textId="77777777" w:rsidR="00C21D3B" w:rsidRPr="00C21D3B" w:rsidRDefault="00C21D3B" w:rsidP="00F44B60">
            <w:pPr>
              <w:spacing w:line="276" w:lineRule="auto"/>
              <w:ind w:right="51"/>
              <w:jc w:val="center"/>
              <w:rPr>
                <w:sz w:val="16"/>
                <w:szCs w:val="16"/>
              </w:rPr>
            </w:pPr>
          </w:p>
        </w:tc>
      </w:tr>
    </w:tbl>
    <w:p w14:paraId="58CDF6F5" w14:textId="77777777" w:rsidR="007437A6" w:rsidRDefault="007437A6" w:rsidP="005F19BF">
      <w:pPr>
        <w:widowControl/>
        <w:suppressAutoHyphens w:val="0"/>
        <w:spacing w:line="276" w:lineRule="auto"/>
        <w:rPr>
          <w:b/>
          <w:bCs/>
        </w:rPr>
      </w:pPr>
    </w:p>
    <w:p w14:paraId="5215A695" w14:textId="4B9EE65E" w:rsidR="000D4DBB" w:rsidRPr="000D4DBB" w:rsidRDefault="00473A1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473A1B">
        <w:rPr>
          <w:rFonts w:ascii="Arial" w:hAnsi="Arial" w:cs="Arial"/>
          <w:sz w:val="20"/>
          <w:szCs w:val="20"/>
        </w:rPr>
        <w:t>OBS:</w:t>
      </w:r>
      <w:r w:rsidR="000D4DBB">
        <w:rPr>
          <w:rFonts w:ascii="Arial" w:hAnsi="Arial" w:cs="Arial"/>
          <w:sz w:val="20"/>
          <w:szCs w:val="20"/>
        </w:rPr>
        <w:t xml:space="preserve"> </w:t>
      </w:r>
      <w:r w:rsidR="00B63290" w:rsidRPr="00B63290">
        <w:rPr>
          <w:rFonts w:ascii="Arial" w:hAnsi="Arial" w:cs="Arial"/>
          <w:b/>
          <w:bCs/>
          <w:sz w:val="20"/>
          <w:szCs w:val="20"/>
        </w:rPr>
        <w:t>Os valores da tabela acima deverão compreender</w:t>
      </w:r>
      <w:r w:rsidR="000D4DBB" w:rsidRPr="000D4DBB">
        <w:rPr>
          <w:rFonts w:ascii="Arial" w:hAnsi="Arial" w:cs="Arial"/>
          <w:sz w:val="20"/>
          <w:szCs w:val="20"/>
        </w:rPr>
        <w:t>.</w:t>
      </w:r>
    </w:p>
    <w:p w14:paraId="23A47F6B" w14:textId="1074BED0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</w:t>
      </w:r>
      <w:r w:rsidR="00B63290" w:rsidRPr="00DF1832">
        <w:rPr>
          <w:rFonts w:ascii="Arial" w:hAnsi="Arial" w:cs="Arial"/>
          <w:sz w:val="20"/>
          <w:szCs w:val="20"/>
          <w:u w:val="single"/>
        </w:rPr>
        <w:t>Valor estimado operacionalização (A)</w:t>
      </w:r>
      <w:r w:rsidR="00B63290" w:rsidRPr="00B63290">
        <w:rPr>
          <w:rFonts w:ascii="Arial" w:hAnsi="Arial" w:cs="Arial"/>
          <w:sz w:val="20"/>
          <w:szCs w:val="20"/>
        </w:rPr>
        <w:t xml:space="preserve"> - a estimativa de receita para operacionalização durante o período de 12 meses será de R$ 720.000,00 (setecentos e vinte mil reais), que será dividido entre os tipos de operacionalizações prevista nesta Termo, ou seja 720.000,00 dividido por 15 tipos de operações, perfazendo um valor estimado de R$ 48.000,00 para cada tipo de operação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78B8E4D0" w14:textId="2A7E8B18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="00CF3AE8" w:rsidRPr="00DF1832">
        <w:rPr>
          <w:rFonts w:ascii="Arial" w:hAnsi="Arial" w:cs="Arial"/>
          <w:sz w:val="20"/>
          <w:szCs w:val="20"/>
          <w:u w:val="single"/>
        </w:rPr>
        <w:t>Taxa em percentual cobrado para cada operação % (B)</w:t>
      </w:r>
      <w:r w:rsidR="00CF3AE8" w:rsidRPr="00CF3AE8">
        <w:rPr>
          <w:rFonts w:ascii="Arial" w:hAnsi="Arial" w:cs="Arial"/>
          <w:sz w:val="20"/>
          <w:szCs w:val="20"/>
        </w:rPr>
        <w:t xml:space="preserve"> – percentual cobrado pelo licitante de acordo com cada tipo de operação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682F0190" w14:textId="69D57E2C" w:rsidR="000D4DBB" w:rsidRPr="000D4DBB" w:rsidRDefault="000D4DBB" w:rsidP="000D4DBB">
      <w:pPr>
        <w:pStyle w:val="PargrafodaLista1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DF1832">
        <w:rPr>
          <w:rFonts w:ascii="Arial" w:hAnsi="Arial" w:cs="Arial"/>
          <w:sz w:val="20"/>
          <w:szCs w:val="20"/>
        </w:rPr>
        <w:t xml:space="preserve"> </w:t>
      </w:r>
      <w:r w:rsidR="00DF1832" w:rsidRPr="00DF1832">
        <w:rPr>
          <w:rFonts w:ascii="Arial" w:hAnsi="Arial" w:cs="Arial"/>
          <w:sz w:val="20"/>
          <w:szCs w:val="20"/>
          <w:u w:val="single"/>
        </w:rPr>
        <w:t>Valor global para cada operação (C)</w:t>
      </w:r>
      <w:r w:rsidR="00DF1832" w:rsidRPr="00DF1832">
        <w:rPr>
          <w:rFonts w:ascii="Arial" w:hAnsi="Arial" w:cs="Arial"/>
          <w:sz w:val="20"/>
          <w:szCs w:val="20"/>
        </w:rPr>
        <w:t xml:space="preserve"> – resultado da multiplicação do valor estimado de operacionalização e taxa percentual cobrado para cada operação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6E5BD0D8" w14:textId="206B2203" w:rsidR="000D4DBB" w:rsidRPr="000D4DBB" w:rsidRDefault="000D4DBB" w:rsidP="000D4DBB">
      <w:pPr>
        <w:pStyle w:val="PargrafodaLista1"/>
        <w:tabs>
          <w:tab w:val="left" w:pos="0"/>
        </w:tabs>
        <w:ind w:left="0"/>
        <w:jc w:val="both"/>
        <w:rPr>
          <w:rFonts w:ascii="Arial" w:hAnsi="Arial" w:cs="Arial"/>
          <w:sz w:val="20"/>
          <w:szCs w:val="20"/>
        </w:rPr>
      </w:pPr>
      <w:r w:rsidRPr="000D4DBB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</w:t>
      </w:r>
      <w:r w:rsidR="009746D0" w:rsidRPr="009746D0">
        <w:rPr>
          <w:rFonts w:ascii="Arial" w:hAnsi="Arial" w:cs="Arial"/>
          <w:sz w:val="20"/>
          <w:szCs w:val="20"/>
          <w:u w:val="single"/>
        </w:rPr>
        <w:t>Valor global da proposta (D)</w:t>
      </w:r>
      <w:r w:rsidR="009746D0" w:rsidRPr="009746D0">
        <w:rPr>
          <w:rFonts w:ascii="Arial" w:hAnsi="Arial" w:cs="Arial"/>
          <w:sz w:val="20"/>
          <w:szCs w:val="20"/>
        </w:rPr>
        <w:t xml:space="preserve"> – somatória dos valores das taxas de operação, que será o valor final de lance do sistema </w:t>
      </w:r>
      <w:proofErr w:type="spellStart"/>
      <w:r w:rsidR="009746D0" w:rsidRPr="009746D0">
        <w:rPr>
          <w:rFonts w:ascii="Arial" w:hAnsi="Arial" w:cs="Arial"/>
          <w:sz w:val="20"/>
          <w:szCs w:val="20"/>
        </w:rPr>
        <w:t>comprasnet</w:t>
      </w:r>
      <w:proofErr w:type="spellEnd"/>
      <w:r w:rsidRPr="000D4DBB">
        <w:rPr>
          <w:rFonts w:ascii="Arial" w:hAnsi="Arial" w:cs="Arial"/>
          <w:sz w:val="20"/>
          <w:szCs w:val="20"/>
        </w:rPr>
        <w:t xml:space="preserve">. </w:t>
      </w:r>
    </w:p>
    <w:p w14:paraId="5367DF03" w14:textId="5EC2B723" w:rsidR="000D4DBB" w:rsidRPr="000D4DBB" w:rsidRDefault="000D4DBB" w:rsidP="000D4DBB">
      <w:pPr>
        <w:pStyle w:val="PargrafodaLista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="006564DE" w:rsidRPr="006564DE">
        <w:rPr>
          <w:rFonts w:ascii="Arial" w:hAnsi="Arial" w:cs="Arial"/>
          <w:sz w:val="20"/>
          <w:szCs w:val="20"/>
        </w:rPr>
        <w:t>As taxas ofertadas para as transações serão na modalidade com taxa de antecipação do recebível (D+1)</w:t>
      </w:r>
      <w:r w:rsidRPr="000D4DBB">
        <w:rPr>
          <w:rFonts w:ascii="Arial" w:hAnsi="Arial" w:cs="Arial"/>
          <w:sz w:val="20"/>
          <w:szCs w:val="20"/>
        </w:rPr>
        <w:t>.</w:t>
      </w:r>
    </w:p>
    <w:p w14:paraId="52E34956" w14:textId="378291B1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C20395" w:rsidRPr="00C20395">
        <w:rPr>
          <w:rFonts w:ascii="Arial" w:hAnsi="Arial" w:cs="Arial"/>
          <w:sz w:val="20"/>
          <w:szCs w:val="20"/>
        </w:rPr>
        <w:t>A taxa de cada item, deverá conter no máximo duas casas decimais após a vírgula (0,00)</w:t>
      </w:r>
      <w:r w:rsidRPr="000D4DBB">
        <w:rPr>
          <w:rFonts w:ascii="Arial" w:hAnsi="Arial" w:cs="Arial"/>
          <w:sz w:val="20"/>
          <w:szCs w:val="20"/>
        </w:rPr>
        <w:t xml:space="preserve">. </w:t>
      </w:r>
    </w:p>
    <w:p w14:paraId="74813A83" w14:textId="5C263DB6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B15255">
        <w:rPr>
          <w:rFonts w:ascii="Arial" w:hAnsi="Arial" w:cs="Arial"/>
          <w:sz w:val="20"/>
          <w:szCs w:val="20"/>
        </w:rPr>
        <w:t xml:space="preserve"> </w:t>
      </w:r>
      <w:r w:rsidR="00B15255" w:rsidRPr="00B15255">
        <w:rPr>
          <w:rFonts w:ascii="Arial" w:hAnsi="Arial" w:cs="Arial"/>
          <w:sz w:val="20"/>
          <w:szCs w:val="20"/>
        </w:rPr>
        <w:t>Nos valores (taxas) propostos estarão inclusos todos os custos operacionais, encargos previdenciários, trabalhistas, tributários, comerciais e quaisquer outros que incidam direta ou indiretamente na execução do objeto</w:t>
      </w:r>
      <w:r w:rsidRPr="000D4DBB">
        <w:rPr>
          <w:rFonts w:ascii="Arial" w:hAnsi="Arial" w:cs="Arial"/>
          <w:sz w:val="20"/>
          <w:szCs w:val="20"/>
        </w:rPr>
        <w:t xml:space="preserve">. </w:t>
      </w:r>
    </w:p>
    <w:p w14:paraId="1CAE9E5D" w14:textId="5B226FDF" w:rsidR="000D4DBB" w:rsidRPr="000D4DB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 w:rsidR="00A573D8">
        <w:rPr>
          <w:rFonts w:ascii="Arial" w:hAnsi="Arial" w:cs="Arial"/>
          <w:sz w:val="20"/>
          <w:szCs w:val="20"/>
        </w:rPr>
        <w:t xml:space="preserve"> </w:t>
      </w:r>
      <w:r w:rsidR="00A573D8" w:rsidRPr="00A573D8">
        <w:rPr>
          <w:rFonts w:ascii="Arial" w:hAnsi="Arial" w:cs="Arial"/>
          <w:sz w:val="20"/>
          <w:szCs w:val="20"/>
        </w:rPr>
        <w:t xml:space="preserve">A apresentação das propostas implica obrigatoriedade do cumprimento das disposições nelas contidas, em conformidade com o que dispõe o Termo de Referência, assumindo o proponente o </w:t>
      </w:r>
      <w:r w:rsidR="00A573D8" w:rsidRPr="00A573D8">
        <w:rPr>
          <w:rFonts w:ascii="Arial" w:hAnsi="Arial" w:cs="Arial"/>
          <w:sz w:val="20"/>
          <w:szCs w:val="20"/>
        </w:rPr>
        <w:lastRenderedPageBreak/>
        <w:t>compromisso de executar o objeto licitado nos seus termos, bem como de fornecer os materiais, equipamentos, ferramentas e utensílios necessários, em quantidades e qualidades adequadas à perfeita execução contratual, promovendo, quando requerido, sua substituição</w:t>
      </w:r>
      <w:r w:rsidRPr="000D4DBB">
        <w:rPr>
          <w:rFonts w:ascii="Arial" w:hAnsi="Arial" w:cs="Arial"/>
          <w:sz w:val="20"/>
          <w:szCs w:val="20"/>
        </w:rPr>
        <w:t>.</w:t>
      </w:r>
    </w:p>
    <w:p w14:paraId="2622C02A" w14:textId="479A68A4" w:rsidR="00473A1B" w:rsidRPr="00473A1B" w:rsidRDefault="000D4DBB" w:rsidP="000D4DB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Pr="000D4DBB">
        <w:rPr>
          <w:rFonts w:ascii="Arial" w:hAnsi="Arial" w:cs="Arial"/>
          <w:sz w:val="20"/>
          <w:szCs w:val="20"/>
        </w:rPr>
        <w:t>Os licitantes devem respeitar os preços (taxas) máximos estabelecidos nas normas de regência de contratações públicas federais, quando participarem de licitações públicas</w:t>
      </w:r>
      <w:r w:rsidR="002805F7">
        <w:rPr>
          <w:rFonts w:ascii="Arial" w:hAnsi="Arial" w:cs="Arial"/>
          <w:sz w:val="20"/>
          <w:szCs w:val="20"/>
        </w:rPr>
        <w:t>.</w:t>
      </w: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proofErr w:type="spellStart"/>
      <w:r w:rsidRPr="005A7986">
        <w:rPr>
          <w:b/>
          <w:bCs/>
          <w:sz w:val="20"/>
          <w:szCs w:val="20"/>
        </w:rPr>
        <w:t>Declaramos</w:t>
      </w:r>
      <w:proofErr w:type="spellEnd"/>
      <w:r w:rsidRPr="005A7986">
        <w:rPr>
          <w:b/>
          <w:bCs/>
          <w:sz w:val="20"/>
          <w:szCs w:val="20"/>
        </w:rPr>
        <w:t xml:space="preserve"> para os </w:t>
      </w:r>
      <w:proofErr w:type="spellStart"/>
      <w:r w:rsidRPr="005A7986">
        <w:rPr>
          <w:b/>
          <w:bCs/>
          <w:sz w:val="20"/>
          <w:szCs w:val="20"/>
        </w:rPr>
        <w:t>devidos</w:t>
      </w:r>
      <w:proofErr w:type="spellEnd"/>
      <w:r w:rsidRPr="005A7986">
        <w:rPr>
          <w:b/>
          <w:bCs/>
          <w:sz w:val="20"/>
          <w:szCs w:val="20"/>
        </w:rPr>
        <w:t xml:space="preserve"> fins e </w:t>
      </w:r>
      <w:proofErr w:type="spellStart"/>
      <w:r w:rsidRPr="005A7986">
        <w:rPr>
          <w:b/>
          <w:bCs/>
          <w:sz w:val="20"/>
          <w:szCs w:val="20"/>
        </w:rPr>
        <w:t>efeitos</w:t>
      </w:r>
      <w:proofErr w:type="spellEnd"/>
      <w:r w:rsidRPr="005A7986">
        <w:rPr>
          <w:b/>
          <w:bCs/>
          <w:sz w:val="20"/>
          <w:szCs w:val="20"/>
        </w:rPr>
        <w:t xml:space="preserve"> que </w:t>
      </w:r>
      <w:proofErr w:type="spellStart"/>
      <w:r w:rsidRPr="005A7986">
        <w:rPr>
          <w:b/>
          <w:bCs/>
          <w:sz w:val="20"/>
          <w:szCs w:val="20"/>
        </w:rPr>
        <w:t>temos</w:t>
      </w:r>
      <w:proofErr w:type="spellEnd"/>
      <w:r w:rsidRPr="005A7986">
        <w:rPr>
          <w:b/>
          <w:bCs/>
          <w:sz w:val="20"/>
          <w:szCs w:val="20"/>
        </w:rPr>
        <w:t xml:space="preserve"> </w:t>
      </w:r>
      <w:proofErr w:type="spellStart"/>
      <w:r w:rsidRPr="005A7986">
        <w:rPr>
          <w:b/>
          <w:bCs/>
          <w:sz w:val="20"/>
          <w:szCs w:val="20"/>
        </w:rPr>
        <w:t>conhecimento</w:t>
      </w:r>
      <w:proofErr w:type="spellEnd"/>
      <w:r w:rsidRPr="005A7986">
        <w:rPr>
          <w:b/>
          <w:bCs/>
          <w:sz w:val="20"/>
          <w:szCs w:val="20"/>
        </w:rPr>
        <w:t xml:space="preserve"> e </w:t>
      </w:r>
      <w:proofErr w:type="spellStart"/>
      <w:r w:rsidRPr="005A7986">
        <w:rPr>
          <w:b/>
          <w:bCs/>
          <w:sz w:val="20"/>
          <w:szCs w:val="20"/>
        </w:rPr>
        <w:t>estamos</w:t>
      </w:r>
      <w:proofErr w:type="spellEnd"/>
      <w:r w:rsidRPr="005A7986">
        <w:rPr>
          <w:b/>
          <w:bCs/>
          <w:sz w:val="20"/>
          <w:szCs w:val="20"/>
        </w:rPr>
        <w:t xml:space="preserve"> de acordo com o </w:t>
      </w:r>
      <w:proofErr w:type="spellStart"/>
      <w:r w:rsidRPr="005A7986">
        <w:rPr>
          <w:b/>
          <w:bCs/>
          <w:sz w:val="20"/>
          <w:szCs w:val="20"/>
        </w:rPr>
        <w:t>conteúdo</w:t>
      </w:r>
      <w:proofErr w:type="spellEnd"/>
      <w:r w:rsidRPr="005A7986">
        <w:rPr>
          <w:b/>
          <w:bCs/>
          <w:sz w:val="20"/>
          <w:szCs w:val="20"/>
        </w:rPr>
        <w:t xml:space="preserve"> e </w:t>
      </w:r>
      <w:proofErr w:type="spellStart"/>
      <w:r w:rsidRPr="005A7986">
        <w:rPr>
          <w:b/>
          <w:bCs/>
          <w:sz w:val="20"/>
          <w:szCs w:val="20"/>
        </w:rPr>
        <w:t>exigências</w:t>
      </w:r>
      <w:proofErr w:type="spellEnd"/>
      <w:r w:rsidRPr="005A7986">
        <w:rPr>
          <w:b/>
          <w:bCs/>
          <w:sz w:val="20"/>
          <w:szCs w:val="20"/>
        </w:rPr>
        <w:t xml:space="preserve"> </w:t>
      </w:r>
      <w:proofErr w:type="spellStart"/>
      <w:r w:rsidRPr="005A7986">
        <w:rPr>
          <w:b/>
          <w:bCs/>
          <w:sz w:val="20"/>
          <w:szCs w:val="20"/>
        </w:rPr>
        <w:t>contidas</w:t>
      </w:r>
      <w:proofErr w:type="spellEnd"/>
      <w:r w:rsidRPr="005A7986">
        <w:rPr>
          <w:b/>
          <w:bCs/>
          <w:sz w:val="20"/>
          <w:szCs w:val="20"/>
        </w:rPr>
        <w:t xml:space="preserve"> no </w:t>
      </w:r>
      <w:proofErr w:type="spellStart"/>
      <w:r w:rsidRPr="005A7986">
        <w:rPr>
          <w:b/>
          <w:bCs/>
          <w:sz w:val="20"/>
          <w:szCs w:val="20"/>
        </w:rPr>
        <w:t>Edital</w:t>
      </w:r>
      <w:proofErr w:type="spellEnd"/>
      <w:r w:rsidRPr="005A7986">
        <w:rPr>
          <w:b/>
          <w:bCs/>
          <w:sz w:val="20"/>
          <w:szCs w:val="20"/>
        </w:rPr>
        <w:t xml:space="preserve">, pelo que </w:t>
      </w:r>
      <w:proofErr w:type="spellStart"/>
      <w:r w:rsidRPr="005A7986">
        <w:rPr>
          <w:b/>
          <w:bCs/>
          <w:sz w:val="20"/>
          <w:szCs w:val="20"/>
        </w:rPr>
        <w:t>desde</w:t>
      </w:r>
      <w:proofErr w:type="spellEnd"/>
      <w:r w:rsidRPr="005A7986">
        <w:rPr>
          <w:b/>
          <w:bCs/>
          <w:sz w:val="20"/>
          <w:szCs w:val="20"/>
        </w:rPr>
        <w:t xml:space="preserve"> </w:t>
      </w:r>
      <w:proofErr w:type="spellStart"/>
      <w:r w:rsidRPr="005A7986">
        <w:rPr>
          <w:b/>
          <w:bCs/>
          <w:sz w:val="20"/>
          <w:szCs w:val="20"/>
        </w:rPr>
        <w:t>já</w:t>
      </w:r>
      <w:proofErr w:type="spellEnd"/>
      <w:r w:rsidRPr="005A7986">
        <w:rPr>
          <w:b/>
          <w:bCs/>
          <w:sz w:val="20"/>
          <w:szCs w:val="20"/>
        </w:rPr>
        <w:t xml:space="preserve">, </w:t>
      </w:r>
      <w:proofErr w:type="spellStart"/>
      <w:r w:rsidRPr="005A7986">
        <w:rPr>
          <w:b/>
          <w:bCs/>
          <w:sz w:val="20"/>
          <w:szCs w:val="20"/>
        </w:rPr>
        <w:t>obrigamo-nos</w:t>
      </w:r>
      <w:proofErr w:type="spellEnd"/>
      <w:r w:rsidRPr="005A7986">
        <w:rPr>
          <w:b/>
          <w:bCs/>
          <w:sz w:val="20"/>
          <w:szCs w:val="20"/>
        </w:rPr>
        <w:t xml:space="preserve"> </w:t>
      </w:r>
      <w:proofErr w:type="spellStart"/>
      <w:r w:rsidRPr="005A7986">
        <w:rPr>
          <w:b/>
          <w:bCs/>
          <w:sz w:val="20"/>
          <w:szCs w:val="20"/>
        </w:rPr>
        <w:t>ao</w:t>
      </w:r>
      <w:proofErr w:type="spellEnd"/>
      <w:r w:rsidRPr="005A7986">
        <w:rPr>
          <w:b/>
          <w:bCs/>
          <w:sz w:val="20"/>
          <w:szCs w:val="20"/>
        </w:rPr>
        <w:t xml:space="preserve"> </w:t>
      </w:r>
      <w:proofErr w:type="spellStart"/>
      <w:r w:rsidRPr="005A7986">
        <w:rPr>
          <w:b/>
          <w:bCs/>
          <w:sz w:val="20"/>
          <w:szCs w:val="20"/>
        </w:rPr>
        <w:t>cumprimento</w:t>
      </w:r>
      <w:proofErr w:type="spellEnd"/>
      <w:r w:rsidRPr="005A7986">
        <w:rPr>
          <w:b/>
          <w:bCs/>
          <w:sz w:val="20"/>
          <w:szCs w:val="20"/>
        </w:rPr>
        <w:t xml:space="preserve"> das </w:t>
      </w:r>
      <w:proofErr w:type="spellStart"/>
      <w:r w:rsidRPr="005A7986">
        <w:rPr>
          <w:b/>
          <w:bCs/>
          <w:sz w:val="20"/>
          <w:szCs w:val="20"/>
        </w:rPr>
        <w:t>mesmas</w:t>
      </w:r>
      <w:proofErr w:type="spellEnd"/>
      <w:r w:rsidRPr="005A7986">
        <w:rPr>
          <w:b/>
          <w:bCs/>
          <w:sz w:val="20"/>
          <w:szCs w:val="20"/>
        </w:rPr>
        <w:t>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 xml:space="preserve">O </w:t>
      </w:r>
      <w:proofErr w:type="spellStart"/>
      <w:r w:rsidRPr="005A7986">
        <w:rPr>
          <w:sz w:val="20"/>
          <w:szCs w:val="20"/>
        </w:rPr>
        <w:t>prazo</w:t>
      </w:r>
      <w:proofErr w:type="spellEnd"/>
      <w:r w:rsidRPr="005A7986">
        <w:rPr>
          <w:sz w:val="20"/>
          <w:szCs w:val="20"/>
        </w:rPr>
        <w:t xml:space="preserve"> de </w:t>
      </w:r>
      <w:proofErr w:type="spellStart"/>
      <w:r w:rsidRPr="005A7986">
        <w:rPr>
          <w:sz w:val="20"/>
          <w:szCs w:val="20"/>
        </w:rPr>
        <w:t>validade</w:t>
      </w:r>
      <w:proofErr w:type="spellEnd"/>
      <w:r w:rsidRPr="005A7986">
        <w:rPr>
          <w:sz w:val="20"/>
          <w:szCs w:val="20"/>
        </w:rPr>
        <w:t xml:space="preserve"> da </w:t>
      </w:r>
      <w:proofErr w:type="spellStart"/>
      <w:r w:rsidRPr="005A7986">
        <w:rPr>
          <w:sz w:val="20"/>
          <w:szCs w:val="20"/>
        </w:rPr>
        <w:t>presente</w:t>
      </w:r>
      <w:proofErr w:type="spellEnd"/>
      <w:r w:rsidRPr="005A7986">
        <w:rPr>
          <w:sz w:val="20"/>
          <w:szCs w:val="20"/>
        </w:rPr>
        <w:t xml:space="preserve"> proposta é de ___ ( _________________ ) </w:t>
      </w:r>
      <w:proofErr w:type="spellStart"/>
      <w:r w:rsidRPr="005A7986">
        <w:rPr>
          <w:sz w:val="20"/>
          <w:szCs w:val="20"/>
        </w:rPr>
        <w:t>dias</w:t>
      </w:r>
      <w:proofErr w:type="spellEnd"/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</w:t>
      </w:r>
      <w:proofErr w:type="spellStart"/>
      <w:r w:rsidRPr="005A7986">
        <w:rPr>
          <w:sz w:val="20"/>
          <w:szCs w:val="20"/>
        </w:rPr>
        <w:t>contados</w:t>
      </w:r>
      <w:proofErr w:type="spellEnd"/>
      <w:r w:rsidRPr="005A7986">
        <w:rPr>
          <w:sz w:val="20"/>
          <w:szCs w:val="20"/>
        </w:rPr>
        <w:t xml:space="preserve"> da data de </w:t>
      </w:r>
      <w:proofErr w:type="spellStart"/>
      <w:r w:rsidRPr="005A7986">
        <w:rPr>
          <w:sz w:val="20"/>
          <w:szCs w:val="20"/>
        </w:rPr>
        <w:t>abertura</w:t>
      </w:r>
      <w:proofErr w:type="spellEnd"/>
      <w:r w:rsidRPr="005A7986">
        <w:rPr>
          <w:sz w:val="20"/>
          <w:szCs w:val="20"/>
        </w:rPr>
        <w:t xml:space="preserve"> da </w:t>
      </w:r>
      <w:proofErr w:type="spellStart"/>
      <w:r w:rsidRPr="005A7986">
        <w:rPr>
          <w:sz w:val="20"/>
          <w:szCs w:val="20"/>
        </w:rPr>
        <w:t>sessão</w:t>
      </w:r>
      <w:proofErr w:type="spellEnd"/>
      <w:r w:rsidRPr="005A7986">
        <w:rPr>
          <w:sz w:val="20"/>
          <w:szCs w:val="20"/>
        </w:rPr>
        <w:t>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 xml:space="preserve">O </w:t>
      </w:r>
      <w:proofErr w:type="spellStart"/>
      <w:r w:rsidRPr="005A7986">
        <w:rPr>
          <w:sz w:val="20"/>
          <w:szCs w:val="20"/>
        </w:rPr>
        <w:t>prazo</w:t>
      </w:r>
      <w:proofErr w:type="spellEnd"/>
      <w:r w:rsidRPr="005A7986">
        <w:rPr>
          <w:sz w:val="20"/>
          <w:szCs w:val="20"/>
        </w:rPr>
        <w:t xml:space="preserve"> de garantia dos </w:t>
      </w:r>
      <w:proofErr w:type="spellStart"/>
      <w:r w:rsidRPr="005A7986">
        <w:rPr>
          <w:sz w:val="20"/>
          <w:szCs w:val="20"/>
        </w:rPr>
        <w:t>produtos</w:t>
      </w:r>
      <w:proofErr w:type="spellEnd"/>
      <w:r w:rsidRPr="005A7986">
        <w:rPr>
          <w:sz w:val="20"/>
          <w:szCs w:val="20"/>
        </w:rPr>
        <w:t xml:space="preserve"> ou </w:t>
      </w:r>
      <w:proofErr w:type="spellStart"/>
      <w:r w:rsidRPr="005A7986">
        <w:rPr>
          <w:sz w:val="20"/>
          <w:szCs w:val="20"/>
        </w:rPr>
        <w:t>serviços</w:t>
      </w:r>
      <w:proofErr w:type="spellEnd"/>
      <w:r w:rsidRPr="005A7986">
        <w:rPr>
          <w:sz w:val="20"/>
          <w:szCs w:val="20"/>
        </w:rPr>
        <w:t xml:space="preserve"> </w:t>
      </w:r>
      <w:proofErr w:type="spellStart"/>
      <w:r w:rsidRPr="005A7986">
        <w:rPr>
          <w:sz w:val="20"/>
          <w:szCs w:val="20"/>
        </w:rPr>
        <w:t>ofertados</w:t>
      </w:r>
      <w:proofErr w:type="spellEnd"/>
      <w:r w:rsidRPr="005A7986">
        <w:rPr>
          <w:sz w:val="20"/>
          <w:szCs w:val="20"/>
        </w:rPr>
        <w:t xml:space="preserve"> é de ___ ( _________________ ) </w:t>
      </w:r>
      <w:proofErr w:type="spellStart"/>
      <w:r w:rsidRPr="005A7986">
        <w:rPr>
          <w:sz w:val="20"/>
          <w:szCs w:val="20"/>
        </w:rPr>
        <w:t>dias</w:t>
      </w:r>
      <w:proofErr w:type="spellEnd"/>
      <w:r w:rsidRPr="005A7986">
        <w:rPr>
          <w:sz w:val="20"/>
          <w:szCs w:val="20"/>
        </w:rPr>
        <w:t>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proofErr w:type="spellStart"/>
      <w:r w:rsidRPr="005A7986">
        <w:rPr>
          <w:sz w:val="20"/>
          <w:szCs w:val="20"/>
        </w:rPr>
        <w:t>Nome</w:t>
      </w:r>
      <w:proofErr w:type="spellEnd"/>
      <w:r w:rsidR="00E074F0" w:rsidRPr="005A7986">
        <w:rPr>
          <w:sz w:val="20"/>
          <w:szCs w:val="20"/>
        </w:rPr>
        <w:t xml:space="preserve"> e </w:t>
      </w:r>
      <w:proofErr w:type="spellStart"/>
      <w:r w:rsidR="00E074F0" w:rsidRPr="005A7986">
        <w:rPr>
          <w:sz w:val="20"/>
          <w:szCs w:val="20"/>
        </w:rPr>
        <w:t>assinatura</w:t>
      </w:r>
      <w:proofErr w:type="spellEnd"/>
      <w:r w:rsidR="00E074F0" w:rsidRPr="005A7986">
        <w:rPr>
          <w:sz w:val="20"/>
          <w:szCs w:val="20"/>
        </w:rPr>
        <w:t xml:space="preserve"> do </w:t>
      </w:r>
      <w:proofErr w:type="spellStart"/>
      <w:r w:rsidR="00E074F0" w:rsidRPr="005A7986">
        <w:rPr>
          <w:sz w:val="20"/>
          <w:szCs w:val="20"/>
        </w:rPr>
        <w:t>Proprietário</w:t>
      </w:r>
      <w:proofErr w:type="spellEnd"/>
      <w:r w:rsidR="00E074F0" w:rsidRPr="005A7986">
        <w:rPr>
          <w:sz w:val="20"/>
          <w:szCs w:val="20"/>
        </w:rPr>
        <w:t xml:space="preserve">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0B00B8">
      <w:footerReference w:type="default" r:id="rId8"/>
      <w:pgSz w:w="11906" w:h="16838"/>
      <w:pgMar w:top="567" w:right="1274" w:bottom="1417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3C7142E"/>
    <w:multiLevelType w:val="hybridMultilevel"/>
    <w:tmpl w:val="0C86E9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E582319"/>
    <w:multiLevelType w:val="multilevel"/>
    <w:tmpl w:val="A1DA9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1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3"/>
  </w:num>
  <w:num w:numId="4" w16cid:durableId="1695886786">
    <w:abstractNumId w:val="4"/>
  </w:num>
  <w:num w:numId="5" w16cid:durableId="2128617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A1741"/>
    <w:rsid w:val="000B00B8"/>
    <w:rsid w:val="000D0022"/>
    <w:rsid w:val="000D4DBB"/>
    <w:rsid w:val="000D5275"/>
    <w:rsid w:val="000E2C8E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805F7"/>
    <w:rsid w:val="00296FE6"/>
    <w:rsid w:val="002E2B26"/>
    <w:rsid w:val="00323BF5"/>
    <w:rsid w:val="00336F31"/>
    <w:rsid w:val="0034047C"/>
    <w:rsid w:val="00352622"/>
    <w:rsid w:val="003657C3"/>
    <w:rsid w:val="003716A4"/>
    <w:rsid w:val="00371E78"/>
    <w:rsid w:val="00382C5F"/>
    <w:rsid w:val="00391C42"/>
    <w:rsid w:val="003A40C5"/>
    <w:rsid w:val="003B1F0F"/>
    <w:rsid w:val="003B71BC"/>
    <w:rsid w:val="003C33EA"/>
    <w:rsid w:val="003C613C"/>
    <w:rsid w:val="003D0A5B"/>
    <w:rsid w:val="003D2945"/>
    <w:rsid w:val="004054AC"/>
    <w:rsid w:val="00416540"/>
    <w:rsid w:val="004213C6"/>
    <w:rsid w:val="00440BB6"/>
    <w:rsid w:val="0044378C"/>
    <w:rsid w:val="00453AC4"/>
    <w:rsid w:val="00455C55"/>
    <w:rsid w:val="00473A1B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506B62"/>
    <w:rsid w:val="005334BB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6564DE"/>
    <w:rsid w:val="00702296"/>
    <w:rsid w:val="00715D04"/>
    <w:rsid w:val="00721152"/>
    <w:rsid w:val="007437A6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B14D0"/>
    <w:rsid w:val="008C2CD7"/>
    <w:rsid w:val="008D52A8"/>
    <w:rsid w:val="008F2EF6"/>
    <w:rsid w:val="00921CC5"/>
    <w:rsid w:val="009746D0"/>
    <w:rsid w:val="00975E6E"/>
    <w:rsid w:val="0099233D"/>
    <w:rsid w:val="009C0F39"/>
    <w:rsid w:val="00A339F7"/>
    <w:rsid w:val="00A40A65"/>
    <w:rsid w:val="00A511BA"/>
    <w:rsid w:val="00A54387"/>
    <w:rsid w:val="00A573D8"/>
    <w:rsid w:val="00A9700F"/>
    <w:rsid w:val="00AA5067"/>
    <w:rsid w:val="00AC3C9E"/>
    <w:rsid w:val="00AC7BAC"/>
    <w:rsid w:val="00AD5B3C"/>
    <w:rsid w:val="00AE558A"/>
    <w:rsid w:val="00AF1E1A"/>
    <w:rsid w:val="00AF7248"/>
    <w:rsid w:val="00B14401"/>
    <w:rsid w:val="00B15255"/>
    <w:rsid w:val="00B2277B"/>
    <w:rsid w:val="00B50175"/>
    <w:rsid w:val="00B544A1"/>
    <w:rsid w:val="00B56798"/>
    <w:rsid w:val="00B63290"/>
    <w:rsid w:val="00B73BE2"/>
    <w:rsid w:val="00BA6F69"/>
    <w:rsid w:val="00BD6D63"/>
    <w:rsid w:val="00C02375"/>
    <w:rsid w:val="00C20395"/>
    <w:rsid w:val="00C21D3B"/>
    <w:rsid w:val="00C473C8"/>
    <w:rsid w:val="00C5380C"/>
    <w:rsid w:val="00CB2643"/>
    <w:rsid w:val="00CD32C8"/>
    <w:rsid w:val="00CF0892"/>
    <w:rsid w:val="00CF3AE8"/>
    <w:rsid w:val="00D05A20"/>
    <w:rsid w:val="00D0751E"/>
    <w:rsid w:val="00D07C99"/>
    <w:rsid w:val="00D25004"/>
    <w:rsid w:val="00D53A13"/>
    <w:rsid w:val="00D6733C"/>
    <w:rsid w:val="00D673F2"/>
    <w:rsid w:val="00D86B3E"/>
    <w:rsid w:val="00DA3649"/>
    <w:rsid w:val="00DF1832"/>
    <w:rsid w:val="00E074F0"/>
    <w:rsid w:val="00E26854"/>
    <w:rsid w:val="00E45F36"/>
    <w:rsid w:val="00E56C2B"/>
    <w:rsid w:val="00E622C0"/>
    <w:rsid w:val="00E638A8"/>
    <w:rsid w:val="00E661C3"/>
    <w:rsid w:val="00E919AE"/>
    <w:rsid w:val="00EA1734"/>
    <w:rsid w:val="00EB50FB"/>
    <w:rsid w:val="00EB706C"/>
    <w:rsid w:val="00EC4535"/>
    <w:rsid w:val="00EF6ED7"/>
    <w:rsid w:val="00F00B30"/>
    <w:rsid w:val="00F02BF4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640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43</cp:revision>
  <cp:lastPrinted>2023-07-05T12:15:00Z</cp:lastPrinted>
  <dcterms:created xsi:type="dcterms:W3CDTF">2025-01-21T19:12:00Z</dcterms:created>
  <dcterms:modified xsi:type="dcterms:W3CDTF">2025-11-18T15:39:00Z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